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7F" w:rsidRPr="00322AAD" w:rsidRDefault="00786D7F" w:rsidP="00786D7F">
      <w:pPr>
        <w:jc w:val="right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 xml:space="preserve">Приложение </w:t>
      </w:r>
      <w:r w:rsidRPr="00322AAD">
        <w:rPr>
          <w:rFonts w:ascii="Times New Roman" w:hAnsi="Times New Roman"/>
          <w:b/>
          <w:i/>
          <w:lang w:val="en-US"/>
        </w:rPr>
        <w:t>II</w:t>
      </w:r>
      <w:r w:rsidRPr="00322AAD">
        <w:rPr>
          <w:rFonts w:ascii="Times New Roman" w:hAnsi="Times New Roman"/>
          <w:b/>
          <w:i/>
        </w:rPr>
        <w:t>.1</w:t>
      </w:r>
    </w:p>
    <w:p w:rsidR="00786D7F" w:rsidRPr="00322AAD" w:rsidRDefault="00786D7F" w:rsidP="00786D7F">
      <w:pPr>
        <w:jc w:val="right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 xml:space="preserve">к </w:t>
      </w:r>
      <w:r>
        <w:rPr>
          <w:rFonts w:ascii="Times New Roman" w:hAnsi="Times New Roman"/>
          <w:b/>
          <w:i/>
        </w:rPr>
        <w:t xml:space="preserve">ПООП по </w:t>
      </w:r>
      <w:r>
        <w:rPr>
          <w:rFonts w:ascii="Times New Roman" w:hAnsi="Times New Roman"/>
          <w:i/>
        </w:rPr>
        <w:t>профессии/специаль</w:t>
      </w:r>
      <w:r w:rsidRPr="007855ED">
        <w:rPr>
          <w:rFonts w:ascii="Times New Roman" w:hAnsi="Times New Roman"/>
          <w:i/>
        </w:rPr>
        <w:t>ности</w:t>
      </w:r>
      <w:r w:rsidRPr="00322AA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br/>
        <w:t>_____________________________</w:t>
      </w:r>
      <w:r w:rsidRPr="00322AAD">
        <w:rPr>
          <w:rFonts w:ascii="Times New Roman" w:hAnsi="Times New Roman"/>
          <w:b/>
          <w:i/>
        </w:rPr>
        <w:t>____</w:t>
      </w:r>
    </w:p>
    <w:p w:rsidR="00786D7F" w:rsidRPr="00322AAD" w:rsidRDefault="00786D7F" w:rsidP="00786D7F">
      <w:pPr>
        <w:jc w:val="right"/>
        <w:rPr>
          <w:rFonts w:ascii="Times New Roman" w:hAnsi="Times New Roman"/>
          <w:i/>
          <w:vertAlign w:val="superscript"/>
        </w:rPr>
      </w:pPr>
      <w:r w:rsidRPr="00322AAD">
        <w:rPr>
          <w:rFonts w:ascii="Times New Roman" w:hAnsi="Times New Roman"/>
          <w:i/>
          <w:vertAlign w:val="superscript"/>
        </w:rPr>
        <w:t>Шифр профессии/специальности</w:t>
      </w:r>
    </w:p>
    <w:p w:rsidR="00786D7F" w:rsidRPr="00322AAD" w:rsidRDefault="00786D7F" w:rsidP="00786D7F">
      <w:pPr>
        <w:jc w:val="center"/>
        <w:rPr>
          <w:rFonts w:ascii="Times New Roman" w:hAnsi="Times New Roman"/>
          <w:b/>
          <w:i/>
        </w:rPr>
      </w:pPr>
    </w:p>
    <w:p w:rsidR="00786D7F" w:rsidRPr="00322AAD" w:rsidRDefault="00786D7F" w:rsidP="00786D7F">
      <w:pPr>
        <w:jc w:val="center"/>
        <w:rPr>
          <w:rFonts w:ascii="Times New Roman" w:hAnsi="Times New Roman"/>
          <w:b/>
          <w:i/>
        </w:rPr>
      </w:pPr>
    </w:p>
    <w:p w:rsidR="00786D7F" w:rsidRPr="00322AAD" w:rsidRDefault="004837E1" w:rsidP="00786D7F">
      <w:pPr>
        <w:jc w:val="center"/>
        <w:rPr>
          <w:rFonts w:ascii="Times New Roman" w:hAnsi="Times New Roman"/>
          <w:b/>
          <w:i/>
          <w:u w:val="single"/>
        </w:rPr>
      </w:pPr>
      <w:r w:rsidRPr="00322AAD">
        <w:rPr>
          <w:rFonts w:ascii="Times New Roman" w:hAnsi="Times New Roman"/>
          <w:b/>
          <w:i/>
        </w:rPr>
        <w:t>РАБОЧАЯ ПРОГРАММА УЧЕБНОЙ ДИСЦИПЛИНЫ</w:t>
      </w:r>
    </w:p>
    <w:p w:rsidR="00786D7F" w:rsidRPr="00322AAD" w:rsidRDefault="00786D7F" w:rsidP="00786D7F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«_______________________________________________________________________»</w:t>
      </w:r>
    </w:p>
    <w:p w:rsidR="00786D7F" w:rsidRPr="00322AAD" w:rsidRDefault="00786D7F" w:rsidP="00786D7F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Индекс в учебном плане и наименова</w:t>
      </w:r>
      <w:r w:rsidRPr="00322AAD">
        <w:rPr>
          <w:rFonts w:ascii="Times New Roman" w:hAnsi="Times New Roman"/>
          <w:b/>
          <w:i/>
        </w:rPr>
        <w:t>ние учебной дисциплины</w:t>
      </w:r>
    </w:p>
    <w:p w:rsidR="00786D7F" w:rsidRPr="00322AAD" w:rsidRDefault="00786D7F" w:rsidP="00786D7F">
      <w:pPr>
        <w:jc w:val="center"/>
        <w:rPr>
          <w:rFonts w:ascii="Times New Roman" w:hAnsi="Times New Roman"/>
          <w:b/>
          <w:i/>
        </w:rPr>
      </w:pPr>
    </w:p>
    <w:p w:rsidR="00786D7F" w:rsidRPr="00322AAD" w:rsidRDefault="00786D7F" w:rsidP="00786D7F">
      <w:pPr>
        <w:rPr>
          <w:rFonts w:ascii="Times New Roman" w:hAnsi="Times New Roman"/>
          <w:b/>
          <w:i/>
        </w:rPr>
      </w:pPr>
    </w:p>
    <w:p w:rsidR="00786D7F" w:rsidRPr="00322AAD" w:rsidRDefault="00786D7F" w:rsidP="00786D7F">
      <w:pPr>
        <w:rPr>
          <w:rFonts w:ascii="Times New Roman" w:hAnsi="Times New Roman"/>
          <w:b/>
          <w:i/>
        </w:rPr>
      </w:pPr>
    </w:p>
    <w:p w:rsidR="00786D7F" w:rsidRPr="00322AAD" w:rsidRDefault="00786D7F" w:rsidP="00786D7F">
      <w:pPr>
        <w:rPr>
          <w:rFonts w:ascii="Times New Roman" w:hAnsi="Times New Roman"/>
          <w:b/>
          <w:i/>
        </w:rPr>
      </w:pPr>
    </w:p>
    <w:p w:rsidR="00786D7F" w:rsidRPr="00322AAD" w:rsidRDefault="00786D7F" w:rsidP="00786D7F">
      <w:pPr>
        <w:jc w:val="center"/>
        <w:rPr>
          <w:rFonts w:ascii="Times New Roman" w:hAnsi="Times New Roman"/>
          <w:b/>
          <w:i/>
          <w:vertAlign w:val="superscript"/>
        </w:rPr>
      </w:pPr>
      <w:r w:rsidRPr="00322AAD">
        <w:rPr>
          <w:rFonts w:ascii="Times New Roman" w:hAnsi="Times New Roman"/>
          <w:b/>
          <w:bCs/>
          <w:i/>
        </w:rPr>
        <w:t>20….г.</w:t>
      </w:r>
      <w:r w:rsidRPr="00322AAD">
        <w:rPr>
          <w:rFonts w:ascii="Times New Roman" w:hAnsi="Times New Roman"/>
          <w:b/>
          <w:bCs/>
          <w:i/>
        </w:rPr>
        <w:br w:type="page"/>
      </w:r>
    </w:p>
    <w:p w:rsidR="00786D7F" w:rsidRPr="00322AAD" w:rsidRDefault="00786D7F" w:rsidP="00786D7F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СОДЕРЖАНИЕ</w:t>
      </w:r>
    </w:p>
    <w:p w:rsidR="00786D7F" w:rsidRPr="00322AAD" w:rsidRDefault="00786D7F" w:rsidP="00786D7F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86D7F" w:rsidRPr="00B26BD5" w:rsidTr="00800C4C">
        <w:tc>
          <w:tcPr>
            <w:tcW w:w="7501" w:type="dxa"/>
          </w:tcPr>
          <w:p w:rsidR="00786D7F" w:rsidRPr="002664E1" w:rsidRDefault="00786D7F" w:rsidP="00421B36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</w:p>
        </w:tc>
      </w:tr>
      <w:tr w:rsidR="00786D7F" w:rsidRPr="00B26BD5" w:rsidTr="00800C4C">
        <w:tc>
          <w:tcPr>
            <w:tcW w:w="7501" w:type="dxa"/>
          </w:tcPr>
          <w:p w:rsidR="00786D7F" w:rsidRPr="002664E1" w:rsidRDefault="00786D7F" w:rsidP="00786D7F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786D7F" w:rsidRPr="002664E1" w:rsidRDefault="00786D7F" w:rsidP="00786D7F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786D7F" w:rsidRPr="00B26BD5" w:rsidRDefault="00786D7F" w:rsidP="00800C4C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786D7F" w:rsidRPr="00B26BD5" w:rsidTr="00800C4C">
        <w:tc>
          <w:tcPr>
            <w:tcW w:w="7501" w:type="dxa"/>
          </w:tcPr>
          <w:p w:rsidR="00786D7F" w:rsidRPr="002664E1" w:rsidRDefault="00786D7F" w:rsidP="00786D7F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2664E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786D7F" w:rsidRPr="002664E1" w:rsidRDefault="00786D7F" w:rsidP="00800C4C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</w:p>
        </w:tc>
      </w:tr>
    </w:tbl>
    <w:p w:rsidR="00786D7F" w:rsidRPr="00322AAD" w:rsidRDefault="00786D7F" w:rsidP="00786D7F">
      <w:pPr>
        <w:suppressAutoHyphens/>
        <w:spacing w:after="0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322AAD">
        <w:rPr>
          <w:rFonts w:ascii="Times New Roman" w:hAnsi="Times New Roman"/>
          <w:b/>
          <w:i/>
        </w:rPr>
        <w:lastRenderedPageBreak/>
        <w:t xml:space="preserve">1. ОБЩАЯ ХАРАКТЕРИСТИКА </w:t>
      </w:r>
      <w:bookmarkStart w:id="0" w:name="_GoBack"/>
      <w:bookmarkEnd w:id="0"/>
      <w:r w:rsidRPr="00322AAD">
        <w:rPr>
          <w:rFonts w:ascii="Times New Roman" w:hAnsi="Times New Roman"/>
          <w:b/>
          <w:i/>
        </w:rPr>
        <w:t>РАБОЧЕЙ</w:t>
      </w:r>
      <w:r>
        <w:rPr>
          <w:rFonts w:ascii="Times New Roman" w:hAnsi="Times New Roman"/>
          <w:b/>
          <w:i/>
        </w:rPr>
        <w:t xml:space="preserve"> </w:t>
      </w:r>
      <w:r w:rsidRPr="00322AAD">
        <w:rPr>
          <w:rFonts w:ascii="Times New Roman" w:hAnsi="Times New Roman"/>
          <w:b/>
          <w:i/>
        </w:rPr>
        <w:t xml:space="preserve">ПРОГРАММЫ УЧЕБНОЙ ДИСЦИПЛИНЫ «_________________________________________________» </w:t>
      </w:r>
    </w:p>
    <w:p w:rsidR="00786D7F" w:rsidRPr="00322AAD" w:rsidRDefault="00786D7F" w:rsidP="00786D7F">
      <w:pPr>
        <w:spacing w:after="0"/>
        <w:rPr>
          <w:rFonts w:ascii="Times New Roman" w:hAnsi="Times New Roman"/>
          <w:i/>
        </w:rPr>
      </w:pPr>
      <w:r w:rsidRPr="00322AAD">
        <w:rPr>
          <w:rFonts w:ascii="Times New Roman" w:hAnsi="Times New Roman"/>
          <w:i/>
        </w:rPr>
        <w:t xml:space="preserve">                                            (наименование дисциплины)</w:t>
      </w:r>
    </w:p>
    <w:p w:rsidR="00786D7F" w:rsidRPr="00BC3366" w:rsidRDefault="00786D7F" w:rsidP="00786D7F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786D7F" w:rsidRPr="002D348A" w:rsidRDefault="00786D7F" w:rsidP="0078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786D7F" w:rsidRPr="002D348A" w:rsidRDefault="00786D7F" w:rsidP="00786D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_______________________________ является обязательной частью ______________________________ </w:t>
      </w:r>
      <w:r w:rsidRPr="002D348A">
        <w:rPr>
          <w:rFonts w:ascii="Times New Roman" w:hAnsi="Times New Roman"/>
          <w:i/>
          <w:sz w:val="24"/>
          <w:szCs w:val="24"/>
        </w:rPr>
        <w:t>(указывается наименование цикла)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профессии ___________________________________. </w:t>
      </w:r>
    </w:p>
    <w:p w:rsidR="00786D7F" w:rsidRPr="002D348A" w:rsidRDefault="00786D7F" w:rsidP="00786D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«_________________________________» обеспечивает формирование профессиональных и общих компетенций по всем видам деятельности ФГОС по профессии/специальности  _________________________. Особое значение дисциплина имеет при формировании и развитии ОК _________________________.</w:t>
      </w:r>
    </w:p>
    <w:p w:rsidR="00786D7F" w:rsidRPr="00BC3366" w:rsidRDefault="00786D7F" w:rsidP="00786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86D7F" w:rsidRPr="002D348A" w:rsidRDefault="00786D7F" w:rsidP="00786D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86D7F" w:rsidRDefault="00786D7F" w:rsidP="00786D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D34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D348A">
        <w:rPr>
          <w:rFonts w:ascii="Times New Roman" w:hAnsi="Times New Roman"/>
          <w:sz w:val="24"/>
          <w:szCs w:val="24"/>
        </w:rPr>
        <w:t xml:space="preserve">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786D7F" w:rsidRPr="00BC3366" w:rsidRDefault="00786D7F" w:rsidP="00786D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786D7F" w:rsidRPr="00B26BD5" w:rsidTr="00800C4C">
        <w:trPr>
          <w:trHeight w:val="649"/>
        </w:trPr>
        <w:tc>
          <w:tcPr>
            <w:tcW w:w="1129" w:type="dxa"/>
            <w:hideMark/>
          </w:tcPr>
          <w:p w:rsidR="00786D7F" w:rsidRPr="00B26BD5" w:rsidRDefault="00786D7F" w:rsidP="00800C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786D7F" w:rsidRPr="00B26BD5" w:rsidRDefault="00786D7F" w:rsidP="00800C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786D7F" w:rsidRPr="00B26BD5" w:rsidRDefault="00786D7F" w:rsidP="00800C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786D7F" w:rsidRPr="00B26BD5" w:rsidRDefault="00786D7F" w:rsidP="00800C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86D7F" w:rsidRPr="00B26BD5" w:rsidTr="00800C4C">
        <w:trPr>
          <w:trHeight w:val="212"/>
        </w:trPr>
        <w:tc>
          <w:tcPr>
            <w:tcW w:w="1129" w:type="dxa"/>
          </w:tcPr>
          <w:p w:rsidR="00786D7F" w:rsidRPr="00B26BD5" w:rsidRDefault="00786D7F" w:rsidP="00800C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86D7F" w:rsidRPr="00B26BD5" w:rsidRDefault="00786D7F" w:rsidP="00800C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786D7F" w:rsidRPr="00B26BD5" w:rsidRDefault="00786D7F" w:rsidP="00800C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6D7F" w:rsidRPr="00322AAD" w:rsidRDefault="00786D7F" w:rsidP="00786D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86D7F" w:rsidRPr="00322AAD" w:rsidRDefault="00786D7F" w:rsidP="00786D7F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 СТРУКТУРА И СОДЕРЖАНИЕ УЧЕБНОЙ ДИСЦИПЛИНЫ</w:t>
      </w:r>
    </w:p>
    <w:p w:rsidR="00786D7F" w:rsidRPr="00322AAD" w:rsidRDefault="00786D7F" w:rsidP="00786D7F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  <w:r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786D7F" w:rsidRPr="00B26BD5" w:rsidTr="00800C4C">
        <w:trPr>
          <w:trHeight w:val="490"/>
        </w:trPr>
        <w:tc>
          <w:tcPr>
            <w:tcW w:w="5000" w:type="pct"/>
            <w:gridSpan w:val="2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*</w:t>
            </w:r>
          </w:p>
        </w:tc>
      </w:tr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лабораторные работы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курсовая работа (проект) </w:t>
            </w:r>
            <w:r w:rsidRPr="00B26BD5">
              <w:rPr>
                <w:rFonts w:ascii="Times New Roman" w:hAnsi="Times New Roman"/>
                <w:i/>
              </w:rPr>
              <w:t>(если предусмотрено для специальностей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контрольная работа</w:t>
            </w:r>
            <w:r w:rsidRPr="002D348A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  <w:iCs/>
              </w:rPr>
              <w:t>*</w:t>
            </w:r>
          </w:p>
        </w:tc>
      </w:tr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786D7F" w:rsidRPr="00B26BD5" w:rsidTr="00800C4C">
        <w:trPr>
          <w:trHeight w:val="490"/>
        </w:trPr>
        <w:tc>
          <w:tcPr>
            <w:tcW w:w="4073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*</w:t>
            </w:r>
          </w:p>
        </w:tc>
      </w:tr>
    </w:tbl>
    <w:p w:rsidR="00786D7F" w:rsidRPr="00322AAD" w:rsidRDefault="00786D7F" w:rsidP="00786D7F">
      <w:pPr>
        <w:suppressAutoHyphens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Во всех ячейках со звездочкой</w:t>
      </w:r>
      <w:proofErr w:type="gramStart"/>
      <w:r w:rsidRPr="00322AAD">
        <w:rPr>
          <w:rFonts w:ascii="Times New Roman" w:hAnsi="Times New Roman"/>
          <w:b/>
          <w:i/>
        </w:rPr>
        <w:t xml:space="preserve"> (*)</w:t>
      </w:r>
      <w:r>
        <w:rPr>
          <w:rFonts w:ascii="Times New Roman" w:hAnsi="Times New Roman"/>
          <w:b/>
          <w:i/>
        </w:rPr>
        <w:t xml:space="preserve"> (</w:t>
      </w:r>
      <w:proofErr w:type="gramEnd"/>
      <w:r>
        <w:rPr>
          <w:rFonts w:ascii="Times New Roman" w:hAnsi="Times New Roman"/>
          <w:b/>
          <w:i/>
        </w:rPr>
        <w:t xml:space="preserve">в случае её </w:t>
      </w:r>
      <w:proofErr w:type="spellStart"/>
      <w:r>
        <w:rPr>
          <w:rFonts w:ascii="Times New Roman" w:hAnsi="Times New Roman"/>
          <w:b/>
          <w:i/>
        </w:rPr>
        <w:t>неаличия</w:t>
      </w:r>
      <w:proofErr w:type="spellEnd"/>
      <w:r>
        <w:rPr>
          <w:rFonts w:ascii="Times New Roman" w:hAnsi="Times New Roman"/>
          <w:b/>
          <w:i/>
        </w:rPr>
        <w:t xml:space="preserve">) </w:t>
      </w:r>
      <w:r w:rsidRPr="00322AAD">
        <w:rPr>
          <w:rFonts w:ascii="Times New Roman" w:hAnsi="Times New Roman"/>
          <w:b/>
          <w:i/>
        </w:rPr>
        <w:t xml:space="preserve"> следует указать объем часов.</w:t>
      </w:r>
    </w:p>
    <w:p w:rsidR="00786D7F" w:rsidRPr="00322AAD" w:rsidRDefault="00786D7F" w:rsidP="00786D7F">
      <w:pPr>
        <w:rPr>
          <w:rFonts w:ascii="Times New Roman" w:hAnsi="Times New Roman"/>
          <w:b/>
          <w:i/>
        </w:rPr>
        <w:sectPr w:rsidR="00786D7F" w:rsidRPr="00322AAD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786D7F" w:rsidRPr="00322AAD" w:rsidRDefault="00786D7F" w:rsidP="00786D7F">
      <w:pPr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543"/>
        <w:gridCol w:w="3568"/>
        <w:gridCol w:w="2039"/>
      </w:tblGrid>
      <w:tr w:rsidR="00786D7F" w:rsidRPr="00B26BD5" w:rsidTr="00800C4C">
        <w:trPr>
          <w:trHeight w:val="20"/>
        </w:trPr>
        <w:tc>
          <w:tcPr>
            <w:tcW w:w="596" w:type="pct"/>
          </w:tcPr>
          <w:p w:rsidR="00786D7F" w:rsidRPr="00B26BD5" w:rsidRDefault="00786D7F" w:rsidP="00800C4C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786D7F" w:rsidRPr="00B26BD5" w:rsidRDefault="00786D7F" w:rsidP="00800C4C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26BD5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95" w:type="pct"/>
          </w:tcPr>
          <w:p w:rsidR="00786D7F" w:rsidRPr="00531143" w:rsidRDefault="00786D7F" w:rsidP="00800C4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786D7F" w:rsidRPr="00B26BD5" w:rsidRDefault="00786D7F" w:rsidP="00800C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786D7F" w:rsidRPr="00B26BD5" w:rsidRDefault="00786D7F" w:rsidP="00800C4C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5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 w:val="restar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 1.___</w:t>
            </w:r>
          </w:p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95" w:type="pct"/>
            <w:vMerge w:val="restart"/>
            <w:vAlign w:val="center"/>
          </w:tcPr>
          <w:p w:rsidR="00786D7F" w:rsidRPr="00531143" w:rsidRDefault="00786D7F" w:rsidP="00800C4C">
            <w:pPr>
              <w:suppressAutoHyphens/>
              <w:jc w:val="both"/>
              <w:rPr>
                <w:rFonts w:ascii="Times New Roman" w:hAnsi="Times New Roman"/>
                <w:bCs/>
              </w:rPr>
            </w:pPr>
            <w:r w:rsidRPr="00531143">
              <w:rPr>
                <w:rFonts w:ascii="Times New Roman" w:hAnsi="Times New Roman"/>
              </w:rPr>
              <w:t>указывается количество часов на изучение темы в целом,</w:t>
            </w:r>
          </w:p>
        </w:tc>
        <w:tc>
          <w:tcPr>
            <w:tcW w:w="683" w:type="pct"/>
            <w:vMerge w:val="restar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***</w:t>
            </w: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1.  </w:t>
            </w:r>
            <w:r w:rsidRPr="00B26BD5">
              <w:rPr>
                <w:rFonts w:ascii="Times New Roman" w:hAnsi="Times New Roman"/>
                <w:bCs/>
                <w:i/>
              </w:rPr>
              <w:t xml:space="preserve">указывается перечень дидактических единиц темы </w:t>
            </w:r>
            <w:r>
              <w:rPr>
                <w:rFonts w:ascii="Times New Roman" w:hAnsi="Times New Roman"/>
                <w:bCs/>
                <w:i/>
              </w:rPr>
              <w:t>(</w:t>
            </w:r>
            <w:r w:rsidRPr="00B26BD5">
              <w:rPr>
                <w:rFonts w:ascii="Times New Roman" w:hAnsi="Times New Roman"/>
                <w:bCs/>
                <w:i/>
              </w:rPr>
              <w:t>каждое знание, указанное в п.1.3 должно найти отражение в дидактических единицах</w:t>
            </w:r>
            <w:r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1195" w:type="pct"/>
            <w:vMerge/>
            <w:vAlign w:val="center"/>
          </w:tcPr>
          <w:p w:rsidR="00786D7F" w:rsidRPr="00531143" w:rsidRDefault="00786D7F" w:rsidP="00800C4C">
            <w:pPr>
              <w:suppressAutoHyphens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……………….</w:t>
            </w:r>
          </w:p>
        </w:tc>
        <w:tc>
          <w:tcPr>
            <w:tcW w:w="1195" w:type="pct"/>
            <w:vMerge/>
            <w:vAlign w:val="center"/>
          </w:tcPr>
          <w:p w:rsidR="00786D7F" w:rsidRPr="00531143" w:rsidRDefault="00786D7F" w:rsidP="00800C4C">
            <w:pPr>
              <w:suppressAutoHyphens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95" w:type="pct"/>
            <w:vAlign w:val="center"/>
          </w:tcPr>
          <w:p w:rsidR="00786D7F" w:rsidRPr="00531143" w:rsidRDefault="00786D7F" w:rsidP="00800C4C">
            <w:pPr>
              <w:suppressAutoHyphens/>
              <w:jc w:val="both"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указывается суммарное количество часов на пр. и лаб.</w:t>
            </w: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1. …</w:t>
            </w:r>
            <w:r w:rsidRPr="00B26BD5">
              <w:rPr>
                <w:rFonts w:ascii="Times New Roman" w:hAnsi="Times New Roman"/>
                <w:bCs/>
                <w:i/>
              </w:rPr>
              <w:t>указывается вид учебного занятия (лабораторная работа, практическое занятие) и его тематика. Например: «Лабораторна</w:t>
            </w:r>
            <w:proofErr w:type="gramStart"/>
            <w:r w:rsidRPr="00B26BD5">
              <w:rPr>
                <w:rFonts w:ascii="Times New Roman" w:hAnsi="Times New Roman"/>
                <w:bCs/>
                <w:i/>
              </w:rPr>
              <w:t>я(</w:t>
            </w:r>
            <w:proofErr w:type="gramEnd"/>
            <w:r w:rsidRPr="00B26BD5">
              <w:rPr>
                <w:rFonts w:ascii="Times New Roman" w:hAnsi="Times New Roman"/>
                <w:bCs/>
                <w:i/>
              </w:rPr>
              <w:t>-</w:t>
            </w:r>
            <w:proofErr w:type="spellStart"/>
            <w:r w:rsidRPr="00B26BD5">
              <w:rPr>
                <w:rFonts w:ascii="Times New Roman" w:hAnsi="Times New Roman"/>
                <w:bCs/>
                <w:i/>
              </w:rPr>
              <w:t>ые</w:t>
            </w:r>
            <w:proofErr w:type="spellEnd"/>
            <w:r w:rsidRPr="00B26BD5">
              <w:rPr>
                <w:rFonts w:ascii="Times New Roman" w:hAnsi="Times New Roman"/>
                <w:bCs/>
                <w:i/>
              </w:rPr>
              <w:t>) работа(ы) «______». Номенклатура практических занятий и лабораторных работ должны обеспечивать освоение названных в спецификации умений</w:t>
            </w:r>
          </w:p>
        </w:tc>
        <w:tc>
          <w:tcPr>
            <w:tcW w:w="1195" w:type="pct"/>
            <w:vAlign w:val="center"/>
          </w:tcPr>
          <w:p w:rsidR="00786D7F" w:rsidRPr="00531143" w:rsidRDefault="00786D7F" w:rsidP="00800C4C">
            <w:pPr>
              <w:suppressAutoHyphens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количество часов на данно</w:t>
            </w:r>
            <w:proofErr w:type="gramStart"/>
            <w:r w:rsidRPr="00531143">
              <w:rPr>
                <w:rFonts w:ascii="Times New Roman" w:hAnsi="Times New Roman"/>
              </w:rPr>
              <w:t>е(</w:t>
            </w:r>
            <w:proofErr w:type="gramEnd"/>
            <w:r w:rsidRPr="00531143">
              <w:rPr>
                <w:rFonts w:ascii="Times New Roman" w:hAnsi="Times New Roman"/>
              </w:rPr>
              <w:t>-</w:t>
            </w:r>
            <w:proofErr w:type="spellStart"/>
            <w:r w:rsidRPr="00531143">
              <w:rPr>
                <w:rFonts w:ascii="Times New Roman" w:hAnsi="Times New Roman"/>
              </w:rPr>
              <w:t>ые</w:t>
            </w:r>
            <w:proofErr w:type="spellEnd"/>
            <w:r w:rsidRPr="00531143">
              <w:rPr>
                <w:rFonts w:ascii="Times New Roman" w:hAnsi="Times New Roman"/>
              </w:rPr>
              <w:t>) занятие(-я)</w:t>
            </w: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  <w:vAlign w:val="bottom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…</w:t>
            </w:r>
          </w:p>
        </w:tc>
        <w:tc>
          <w:tcPr>
            <w:tcW w:w="1195" w:type="pct"/>
            <w:vAlign w:val="center"/>
          </w:tcPr>
          <w:p w:rsidR="00786D7F" w:rsidRPr="00531143" w:rsidRDefault="00786D7F" w:rsidP="00800C4C">
            <w:pPr>
              <w:suppressAutoHyphens/>
              <w:rPr>
                <w:rFonts w:ascii="Times New Roman" w:hAnsi="Times New Roman"/>
              </w:rPr>
            </w:pPr>
            <w:r w:rsidRPr="00531143">
              <w:rPr>
                <w:rFonts w:ascii="Times New Roman" w:hAnsi="Times New Roman"/>
              </w:rPr>
              <w:t>количество часов на данно</w:t>
            </w:r>
            <w:proofErr w:type="gramStart"/>
            <w:r w:rsidRPr="00531143">
              <w:rPr>
                <w:rFonts w:ascii="Times New Roman" w:hAnsi="Times New Roman"/>
              </w:rPr>
              <w:t>е(</w:t>
            </w:r>
            <w:proofErr w:type="gramEnd"/>
            <w:r w:rsidRPr="00531143">
              <w:rPr>
                <w:rFonts w:ascii="Times New Roman" w:hAnsi="Times New Roman"/>
              </w:rPr>
              <w:t>-</w:t>
            </w:r>
            <w:proofErr w:type="spellStart"/>
            <w:r w:rsidRPr="00531143">
              <w:rPr>
                <w:rFonts w:ascii="Times New Roman" w:hAnsi="Times New Roman"/>
              </w:rPr>
              <w:t>ые</w:t>
            </w:r>
            <w:proofErr w:type="spellEnd"/>
            <w:r w:rsidRPr="00531143">
              <w:rPr>
                <w:rFonts w:ascii="Times New Roman" w:hAnsi="Times New Roman"/>
              </w:rPr>
              <w:t>) занятие(я)</w:t>
            </w: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26BD5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>
              <w:rPr>
                <w:rStyle w:val="a5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 w:val="restar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Тема №.</w:t>
            </w: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95" w:type="pct"/>
            <w:vMerge w:val="restar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</w:t>
            </w:r>
          </w:p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***</w:t>
            </w: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1.  ………….</w:t>
            </w:r>
          </w:p>
        </w:tc>
        <w:tc>
          <w:tcPr>
            <w:tcW w:w="1195" w:type="pct"/>
            <w:vMerge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……………</w:t>
            </w:r>
          </w:p>
        </w:tc>
        <w:tc>
          <w:tcPr>
            <w:tcW w:w="1195" w:type="pct"/>
            <w:vMerge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596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26BD5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B26B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683" w:type="pct"/>
            <w:vMerge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6D7F" w:rsidRPr="00B26BD5" w:rsidTr="00800C4C">
        <w:tc>
          <w:tcPr>
            <w:tcW w:w="3122" w:type="pct"/>
            <w:gridSpan w:val="2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Курсовой проект (работа) </w:t>
            </w:r>
            <w:r w:rsidRPr="00B26BD5">
              <w:rPr>
                <w:rFonts w:ascii="Times New Roman" w:hAnsi="Times New Roman"/>
                <w:bCs/>
                <w:i/>
              </w:rPr>
              <w:t>(для специальности если предусмотрено)</w:t>
            </w:r>
          </w:p>
          <w:p w:rsidR="00786D7F" w:rsidRPr="00B26BD5" w:rsidRDefault="00786D7F" w:rsidP="00800C4C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B26BD5">
              <w:rPr>
                <w:rFonts w:ascii="Times New Roman" w:hAnsi="Times New Roman"/>
                <w:bCs/>
                <w:i/>
                <w:color w:val="000000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B26BD5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</w:p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</w:rPr>
            </w:pPr>
            <w:proofErr w:type="gramStart"/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</w:t>
            </w:r>
            <w:proofErr w:type="gramEnd"/>
            <w:r w:rsidRPr="00B26BD5">
              <w:rPr>
                <w:rFonts w:ascii="Times New Roman" w:hAnsi="Times New Roman"/>
                <w:b/>
              </w:rPr>
              <w:t xml:space="preserve">  ………………………………………..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83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</w:rPr>
            </w:pPr>
          </w:p>
        </w:tc>
      </w:tr>
      <w:tr w:rsidR="00786D7F" w:rsidRPr="00B26BD5" w:rsidTr="00800C4C">
        <w:tc>
          <w:tcPr>
            <w:tcW w:w="3122" w:type="pct"/>
            <w:gridSpan w:val="2"/>
          </w:tcPr>
          <w:p w:rsidR="00786D7F" w:rsidRPr="00B26BD5" w:rsidRDefault="00786D7F" w:rsidP="00800C4C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i/>
              </w:rPr>
              <w:t xml:space="preserve">Обязательные аудиторные учебные занятия </w:t>
            </w:r>
            <w:r w:rsidRPr="00B26BD5">
              <w:rPr>
                <w:rFonts w:ascii="Times New Roman" w:hAnsi="Times New Roman"/>
                <w:bCs/>
                <w:i/>
              </w:rPr>
              <w:t xml:space="preserve">по курсовому проекту (работе) (если предусмотрено, указать тематику </w:t>
            </w:r>
            <w:proofErr w:type="gramStart"/>
            <w:r w:rsidRPr="00B26BD5">
              <w:rPr>
                <w:rFonts w:ascii="Times New Roman" w:hAnsi="Times New Roman"/>
                <w:bCs/>
                <w:i/>
              </w:rPr>
              <w:t>и(</w:t>
            </w:r>
            <w:proofErr w:type="gramEnd"/>
            <w:r w:rsidRPr="00B26BD5">
              <w:rPr>
                <w:rFonts w:ascii="Times New Roman" w:hAnsi="Times New Roman"/>
                <w:bCs/>
                <w:i/>
              </w:rPr>
              <w:t>или) назначение, вид (форму) организации учебной деятельности)</w:t>
            </w:r>
          </w:p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1.  .………………………………………</w:t>
            </w:r>
          </w:p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  <w:proofErr w:type="gramStart"/>
            <w:r w:rsidRPr="00B26BD5">
              <w:rPr>
                <w:rFonts w:ascii="Times New Roman" w:hAnsi="Times New Roman"/>
                <w:b/>
                <w:i/>
                <w:lang w:val="en-US"/>
              </w:rPr>
              <w:t>n</w:t>
            </w:r>
            <w:proofErr w:type="gramEnd"/>
            <w:r w:rsidRPr="00B26BD5">
              <w:rPr>
                <w:rFonts w:ascii="Times New Roman" w:hAnsi="Times New Roman"/>
                <w:b/>
                <w:i/>
              </w:rPr>
              <w:t>. ………………………………………..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  <w:tc>
          <w:tcPr>
            <w:tcW w:w="683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86D7F" w:rsidRPr="00B26BD5" w:rsidTr="00800C4C">
        <w:tc>
          <w:tcPr>
            <w:tcW w:w="3122" w:type="pct"/>
            <w:gridSpan w:val="2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</w:rPr>
              <w:t xml:space="preserve">Самостоятельная учебная работа </w:t>
            </w:r>
            <w:proofErr w:type="gramStart"/>
            <w:r w:rsidRPr="00B26BD5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B26BD5">
              <w:rPr>
                <w:rFonts w:ascii="Times New Roman" w:hAnsi="Times New Roman"/>
                <w:b/>
              </w:rPr>
              <w:t xml:space="preserve"> над курсовым проектом (работой) </w:t>
            </w:r>
            <w:r w:rsidRPr="00B26BD5">
              <w:rPr>
                <w:rFonts w:ascii="Times New Roman" w:hAnsi="Times New Roman"/>
                <w:bCs/>
                <w:i/>
              </w:rPr>
              <w:t>(для специальности если предусмотрено)</w:t>
            </w:r>
          </w:p>
          <w:p w:rsidR="00786D7F" w:rsidRPr="00B26BD5" w:rsidRDefault="00786D7F" w:rsidP="00800C4C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 (указать виды работ обучающегося, например: планирование выполнения курсового </w:t>
            </w:r>
            <w:r w:rsidRPr="00B26BD5">
              <w:rPr>
                <w:rFonts w:ascii="Times New Roman" w:hAnsi="Times New Roman"/>
                <w:b/>
                <w:bCs/>
              </w:rPr>
              <w:lastRenderedPageBreak/>
              <w:t xml:space="preserve">проекта (работы), определение задач работы, изучение литературных источников, проведение </w:t>
            </w:r>
            <w:proofErr w:type="spellStart"/>
            <w:r w:rsidRPr="00B26BD5">
              <w:rPr>
                <w:rFonts w:ascii="Times New Roman" w:hAnsi="Times New Roman"/>
                <w:b/>
                <w:bCs/>
              </w:rPr>
              <w:t>предпроектного</w:t>
            </w:r>
            <w:proofErr w:type="spellEnd"/>
            <w:r w:rsidRPr="00B26BD5">
              <w:rPr>
                <w:rFonts w:ascii="Times New Roman" w:hAnsi="Times New Roman"/>
                <w:b/>
                <w:bCs/>
              </w:rPr>
              <w:t xml:space="preserve"> исследования)</w:t>
            </w:r>
          </w:p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  <w:bCs/>
              </w:rPr>
            </w:pPr>
            <w:proofErr w:type="gramStart"/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proofErr w:type="gramEnd"/>
            <w:r w:rsidRPr="00B26BD5">
              <w:rPr>
                <w:rFonts w:ascii="Times New Roman" w:hAnsi="Times New Roman"/>
                <w:b/>
              </w:rPr>
              <w:t>. ………………………………………..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lastRenderedPageBreak/>
              <w:t>*</w:t>
            </w:r>
          </w:p>
        </w:tc>
        <w:tc>
          <w:tcPr>
            <w:tcW w:w="683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86D7F" w:rsidRPr="00B26BD5" w:rsidTr="00800C4C">
        <w:tc>
          <w:tcPr>
            <w:tcW w:w="3122" w:type="pct"/>
            <w:gridSpan w:val="2"/>
          </w:tcPr>
          <w:p w:rsidR="00786D7F" w:rsidRPr="00B26BD5" w:rsidRDefault="00786D7F" w:rsidP="00800C4C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Промежуточная аттестация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3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786D7F" w:rsidRPr="00B26BD5" w:rsidTr="00800C4C">
        <w:trPr>
          <w:trHeight w:val="20"/>
        </w:trPr>
        <w:tc>
          <w:tcPr>
            <w:tcW w:w="3122" w:type="pct"/>
            <w:gridSpan w:val="2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95" w:type="pct"/>
            <w:vAlign w:val="center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*</w:t>
            </w:r>
          </w:p>
        </w:tc>
        <w:tc>
          <w:tcPr>
            <w:tcW w:w="683" w:type="pct"/>
          </w:tcPr>
          <w:p w:rsidR="00786D7F" w:rsidRPr="00B26BD5" w:rsidRDefault="00786D7F" w:rsidP="00800C4C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786D7F" w:rsidRPr="00322AAD" w:rsidRDefault="00786D7F" w:rsidP="00786D7F">
      <w:pPr>
        <w:rPr>
          <w:rFonts w:ascii="Times New Roman" w:hAnsi="Times New Roman"/>
          <w:b/>
          <w:bCs/>
          <w:i/>
        </w:rPr>
      </w:pPr>
    </w:p>
    <w:p w:rsidR="00786D7F" w:rsidRPr="00322AAD" w:rsidRDefault="00786D7F" w:rsidP="00786D7F">
      <w:pPr>
        <w:suppressAutoHyphens/>
        <w:jc w:val="both"/>
        <w:rPr>
          <w:rFonts w:ascii="Times New Roman" w:hAnsi="Times New Roman"/>
          <w:bCs/>
          <w:i/>
        </w:rPr>
      </w:pPr>
      <w:proofErr w:type="gramStart"/>
      <w:r w:rsidRPr="00322AAD">
        <w:rPr>
          <w:rFonts w:ascii="Times New Roman" w:hAnsi="Times New Roman"/>
          <w:bCs/>
          <w:i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</w:t>
      </w:r>
      <w:r>
        <w:rPr>
          <w:rFonts w:ascii="Times New Roman" w:hAnsi="Times New Roman"/>
          <w:bCs/>
          <w:i/>
        </w:rPr>
        <w:t xml:space="preserve"> в случае если в учебном плане п.5 выделен этот вид работ, если самостоятельная работа не выделяется на уровне примерной программы, то и тематика самостоятельных работ не указывается</w:t>
      </w:r>
      <w:r w:rsidRPr="00322AAD">
        <w:rPr>
          <w:rFonts w:ascii="Times New Roman" w:hAnsi="Times New Roman"/>
          <w:bCs/>
          <w:i/>
        </w:rPr>
        <w:t>.</w:t>
      </w:r>
      <w:proofErr w:type="gramEnd"/>
      <w:r w:rsidRPr="00322AAD">
        <w:rPr>
          <w:rFonts w:ascii="Times New Roman" w:hAnsi="Times New Roman"/>
          <w:bCs/>
          <w:i/>
        </w:rPr>
        <w:t xml:space="preserve">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786D7F" w:rsidRPr="00322AAD" w:rsidRDefault="00786D7F" w:rsidP="00786D7F">
      <w:pPr>
        <w:pStyle w:val="a6"/>
        <w:ind w:left="709"/>
        <w:rPr>
          <w:i/>
        </w:rPr>
      </w:pPr>
      <w:r w:rsidRPr="00322AAD">
        <w:rPr>
          <w:i/>
        </w:rPr>
        <w:t>.</w:t>
      </w:r>
    </w:p>
    <w:p w:rsidR="00786D7F" w:rsidRPr="00322AAD" w:rsidRDefault="00786D7F" w:rsidP="00786D7F">
      <w:pPr>
        <w:ind w:firstLine="709"/>
        <w:rPr>
          <w:rFonts w:ascii="Times New Roman" w:hAnsi="Times New Roman"/>
          <w:i/>
        </w:rPr>
        <w:sectPr w:rsidR="00786D7F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86D7F" w:rsidRPr="00531143" w:rsidRDefault="00786D7F" w:rsidP="00786D7F">
      <w:pPr>
        <w:ind w:left="1353"/>
        <w:rPr>
          <w:rFonts w:ascii="Times New Roman" w:hAnsi="Times New Roman"/>
          <w:b/>
          <w:bCs/>
        </w:rPr>
      </w:pPr>
      <w:r w:rsidRPr="00531143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786D7F" w:rsidRPr="00531143" w:rsidRDefault="00786D7F" w:rsidP="00786D7F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31143"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86D7F" w:rsidRPr="00531143" w:rsidRDefault="00786D7F" w:rsidP="00786D7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1143">
        <w:rPr>
          <w:rFonts w:ascii="Times New Roman" w:hAnsi="Times New Roman"/>
          <w:bCs/>
        </w:rPr>
        <w:t>Кабинет</w:t>
      </w:r>
      <w:r w:rsidRPr="00531143">
        <w:rPr>
          <w:rFonts w:ascii="Times New Roman" w:hAnsi="Times New Roman"/>
          <w:bCs/>
          <w:i/>
        </w:rPr>
        <w:t xml:space="preserve"> «___________________________________»</w:t>
      </w:r>
      <w:r w:rsidRPr="00531143">
        <w:rPr>
          <w:rFonts w:ascii="Times New Roman" w:hAnsi="Times New Roman"/>
          <w:sz w:val="24"/>
          <w:szCs w:val="24"/>
          <w:lang w:eastAsia="en-US"/>
        </w:rPr>
        <w:t>,</w:t>
      </w:r>
    </w:p>
    <w:p w:rsidR="00786D7F" w:rsidRPr="00531143" w:rsidRDefault="00786D7F" w:rsidP="00786D7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4"/>
          <w:vertAlign w:val="superscript"/>
          <w:lang w:eastAsia="en-US"/>
        </w:rPr>
      </w:pPr>
      <w:r w:rsidRPr="00531143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 xml:space="preserve">  наименование кабинета из </w:t>
      </w:r>
      <w:proofErr w:type="gramStart"/>
      <w:r w:rsidRPr="00531143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>указанных</w:t>
      </w:r>
      <w:proofErr w:type="gramEnd"/>
      <w:r w:rsidRPr="00531143">
        <w:rPr>
          <w:rFonts w:ascii="Times New Roman" w:hAnsi="Times New Roman"/>
          <w:i/>
          <w:sz w:val="28"/>
          <w:szCs w:val="24"/>
          <w:vertAlign w:val="superscript"/>
          <w:lang w:eastAsia="en-US"/>
        </w:rPr>
        <w:t xml:space="preserve"> в п.6.1 ПООП</w:t>
      </w:r>
    </w:p>
    <w:p w:rsidR="00786D7F" w:rsidRPr="00531143" w:rsidRDefault="00786D7F" w:rsidP="00786D7F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31143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Pr="00531143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53114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531143">
        <w:rPr>
          <w:rFonts w:ascii="Times New Roman" w:hAnsi="Times New Roman"/>
          <w:sz w:val="24"/>
          <w:szCs w:val="24"/>
          <w:lang w:eastAsia="en-US"/>
        </w:rPr>
        <w:t>___________________ (п</w:t>
      </w:r>
      <w:r w:rsidRPr="00531143">
        <w:rPr>
          <w:rFonts w:ascii="Times New Roman" w:hAnsi="Times New Roman"/>
          <w:bCs/>
          <w:i/>
        </w:rPr>
        <w:t xml:space="preserve">еречисляется основное оборудование кабинета), </w:t>
      </w:r>
      <w:r w:rsidRPr="00531143">
        <w:rPr>
          <w:rFonts w:ascii="Times New Roman" w:hAnsi="Times New Roman"/>
          <w:sz w:val="24"/>
          <w:szCs w:val="24"/>
          <w:lang w:eastAsia="en-US"/>
        </w:rPr>
        <w:t>т</w:t>
      </w:r>
      <w:r w:rsidRPr="0053114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531143">
        <w:rPr>
          <w:rFonts w:ascii="Times New Roman" w:hAnsi="Times New Roman"/>
          <w:sz w:val="24"/>
          <w:szCs w:val="24"/>
          <w:lang w:eastAsia="en-US"/>
        </w:rPr>
        <w:t>__________________________, (п</w:t>
      </w:r>
      <w:r w:rsidRPr="00531143">
        <w:rPr>
          <w:rFonts w:ascii="Times New Roman" w:hAnsi="Times New Roman"/>
          <w:bCs/>
          <w:i/>
        </w:rPr>
        <w:t>еречисляются технические средства необходимые для реализации программы)</w:t>
      </w:r>
      <w:r w:rsidRPr="00531143">
        <w:rPr>
          <w:rFonts w:ascii="Times New Roman" w:hAnsi="Times New Roman"/>
          <w:sz w:val="24"/>
          <w:szCs w:val="24"/>
          <w:lang w:eastAsia="en-US"/>
        </w:rPr>
        <w:t>.</w:t>
      </w:r>
    </w:p>
    <w:p w:rsidR="00786D7F" w:rsidRPr="00531143" w:rsidRDefault="00786D7F" w:rsidP="00786D7F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531143">
        <w:rPr>
          <w:rFonts w:ascii="Times New Roman" w:hAnsi="Times New Roman"/>
          <w:bCs/>
          <w:i/>
        </w:rPr>
        <w:t>В случае необходимости:</w:t>
      </w:r>
    </w:p>
    <w:p w:rsidR="00786D7F" w:rsidRPr="00322AAD" w:rsidRDefault="00786D7F" w:rsidP="00786D7F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31143">
        <w:rPr>
          <w:rFonts w:ascii="Times New Roman" w:hAnsi="Times New Roman"/>
          <w:bCs/>
        </w:rPr>
        <w:t xml:space="preserve">Лаборатория </w:t>
      </w:r>
      <w:r w:rsidRPr="00531143">
        <w:rPr>
          <w:rFonts w:ascii="Times New Roman" w:hAnsi="Times New Roman"/>
          <w:bCs/>
          <w:i/>
        </w:rPr>
        <w:t xml:space="preserve">____________________(наименования лаборатории из указанных в п.6.1 ПООП)) </w:t>
      </w:r>
      <w:r w:rsidRPr="00531143">
        <w:rPr>
          <w:rFonts w:ascii="Times New Roman" w:hAnsi="Times New Roman"/>
          <w:bCs/>
        </w:rPr>
        <w:t xml:space="preserve">оснащенная необходимым для реализации программы учебной дисциплины оборудованием, приведенным  в  </w:t>
      </w:r>
      <w:proofErr w:type="gramStart"/>
      <w:r w:rsidRPr="00531143">
        <w:rPr>
          <w:rFonts w:ascii="Times New Roman" w:hAnsi="Times New Roman"/>
          <w:bCs/>
        </w:rPr>
        <w:t>п</w:t>
      </w:r>
      <w:proofErr w:type="gramEnd"/>
      <w:r w:rsidRPr="00531143">
        <w:rPr>
          <w:rFonts w:ascii="Times New Roman" w:hAnsi="Times New Roman"/>
          <w:bCs/>
        </w:rPr>
        <w:t xml:space="preserve">  6.2.1 примерной программы по данной </w:t>
      </w:r>
      <w:r w:rsidRPr="00531143">
        <w:rPr>
          <w:rFonts w:ascii="Times New Roman" w:hAnsi="Times New Roman"/>
          <w:bCs/>
          <w:i/>
        </w:rPr>
        <w:t>профессии (специальности).</w:t>
      </w:r>
    </w:p>
    <w:p w:rsidR="00786D7F" w:rsidRPr="00BB25F3" w:rsidRDefault="00786D7F" w:rsidP="00786D7F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BB25F3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786D7F" w:rsidRPr="00322AAD" w:rsidRDefault="00786D7F" w:rsidP="00786D7F">
      <w:pPr>
        <w:suppressAutoHyphens/>
        <w:ind w:firstLine="709"/>
        <w:jc w:val="both"/>
        <w:rPr>
          <w:rFonts w:ascii="Times New Roman" w:hAnsi="Times New Roman"/>
        </w:rPr>
      </w:pPr>
      <w:r w:rsidRPr="00BB25F3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BB25F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BB25F3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BB25F3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  <w:r w:rsidRPr="00322AAD">
        <w:rPr>
          <w:rFonts w:ascii="Times New Roman" w:hAnsi="Times New Roman"/>
          <w:sz w:val="24"/>
          <w:szCs w:val="24"/>
        </w:rPr>
        <w:t xml:space="preserve"> </w:t>
      </w: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</w:rPr>
      </w:pP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3.2.1. Печатные издания</w:t>
      </w:r>
      <w:r>
        <w:rPr>
          <w:rStyle w:val="a5"/>
          <w:rFonts w:ascii="Times New Roman" w:hAnsi="Times New Roman"/>
          <w:b/>
        </w:rPr>
        <w:footnoteReference w:id="4"/>
      </w: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  <w:b/>
        </w:rPr>
      </w:pP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3.2.2. Электронные издания (электронные ресурсы)</w:t>
      </w: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786D7F" w:rsidRPr="00322AAD" w:rsidRDefault="00786D7F" w:rsidP="00786D7F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22AAD">
        <w:rPr>
          <w:rFonts w:ascii="Times New Roman" w:hAnsi="Times New Roman"/>
          <w:b w:val="0"/>
          <w:i/>
          <w:sz w:val="24"/>
          <w:szCs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786D7F" w:rsidRPr="00322AAD" w:rsidRDefault="00786D7F" w:rsidP="00786D7F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786D7F" w:rsidRPr="00322AAD" w:rsidRDefault="00786D7F" w:rsidP="00786D7F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bCs/>
        </w:rPr>
        <w:t xml:space="preserve">3.2.3. Дополнительные источники </w:t>
      </w:r>
      <w:r w:rsidRPr="00322AAD">
        <w:rPr>
          <w:rFonts w:ascii="Times New Roman" w:hAnsi="Times New Roman"/>
          <w:bCs/>
          <w:i/>
        </w:rPr>
        <w:t>(при необходимости)</w:t>
      </w:r>
    </w:p>
    <w:p w:rsidR="00786D7F" w:rsidRPr="00322AAD" w:rsidRDefault="00786D7F" w:rsidP="00786D7F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i/>
        </w:rPr>
        <w:t>1.</w:t>
      </w:r>
      <w:r w:rsidRPr="00322AAD">
        <w:rPr>
          <w:rFonts w:ascii="Times New Roman" w:hAnsi="Times New Roman"/>
          <w:bCs/>
          <w:i/>
        </w:rPr>
        <w:t>Приводится тематика дополнительных образовательных и информационных ресурсов, разработка которых желательная для освоения данной дисциплины.</w:t>
      </w:r>
    </w:p>
    <w:p w:rsidR="00786D7F" w:rsidRPr="00322AAD" w:rsidRDefault="00786D7F" w:rsidP="00786D7F">
      <w:pPr>
        <w:contextualSpacing/>
        <w:rPr>
          <w:rFonts w:ascii="Times New Roman" w:hAnsi="Times New Roman"/>
          <w:b/>
          <w:i/>
        </w:rPr>
      </w:pPr>
    </w:p>
    <w:p w:rsidR="00786D7F" w:rsidRPr="00322AAD" w:rsidRDefault="00786D7F" w:rsidP="00786D7F">
      <w:pPr>
        <w:contextualSpacing/>
        <w:rPr>
          <w:rFonts w:ascii="Times New Roman" w:hAnsi="Times New Roman"/>
          <w:b/>
          <w:i/>
        </w:rPr>
      </w:pPr>
    </w:p>
    <w:p w:rsidR="00786D7F" w:rsidRPr="00322AAD" w:rsidRDefault="00786D7F" w:rsidP="00786D7F">
      <w:pPr>
        <w:ind w:left="360"/>
        <w:contextualSpacing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786D7F" w:rsidRPr="00B26BD5" w:rsidTr="00800C4C">
        <w:tc>
          <w:tcPr>
            <w:tcW w:w="1912" w:type="pct"/>
          </w:tcPr>
          <w:p w:rsidR="00786D7F" w:rsidRPr="00B26BD5" w:rsidRDefault="00786D7F" w:rsidP="00800C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786D7F" w:rsidRPr="00B26BD5" w:rsidRDefault="00786D7F" w:rsidP="00800C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786D7F" w:rsidRPr="00B26BD5" w:rsidRDefault="00786D7F" w:rsidP="00800C4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786D7F" w:rsidRPr="00B26BD5" w:rsidTr="00800C4C">
        <w:tc>
          <w:tcPr>
            <w:tcW w:w="1912" w:type="pct"/>
          </w:tcPr>
          <w:p w:rsidR="00786D7F" w:rsidRPr="00B26BD5" w:rsidRDefault="00786D7F" w:rsidP="00800C4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 xml:space="preserve">Перечень знаний, осваиваемых в </w:t>
            </w:r>
            <w:r w:rsidRPr="00B26BD5">
              <w:rPr>
                <w:rFonts w:ascii="Times New Roman" w:hAnsi="Times New Roman"/>
                <w:bCs/>
                <w:i/>
              </w:rPr>
              <w:lastRenderedPageBreak/>
              <w:t>рамках дисциплины</w:t>
            </w:r>
          </w:p>
        </w:tc>
        <w:tc>
          <w:tcPr>
            <w:tcW w:w="1580" w:type="pct"/>
          </w:tcPr>
          <w:p w:rsidR="00786D7F" w:rsidRPr="00B26BD5" w:rsidRDefault="00786D7F" w:rsidP="00800C4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lastRenderedPageBreak/>
              <w:t xml:space="preserve">Характеристики </w:t>
            </w:r>
            <w:r w:rsidRPr="00B26BD5">
              <w:rPr>
                <w:rFonts w:ascii="Times New Roman" w:hAnsi="Times New Roman"/>
                <w:bCs/>
                <w:i/>
              </w:rPr>
              <w:lastRenderedPageBreak/>
              <w:t>демонстрируемых знаний</w:t>
            </w:r>
            <w:r>
              <w:rPr>
                <w:rFonts w:ascii="Times New Roman" w:hAnsi="Times New Roman"/>
                <w:bCs/>
                <w:i/>
              </w:rPr>
              <w:t>, которые могут быть проверены</w:t>
            </w:r>
          </w:p>
        </w:tc>
        <w:tc>
          <w:tcPr>
            <w:tcW w:w="1508" w:type="pct"/>
          </w:tcPr>
          <w:p w:rsidR="00786D7F" w:rsidRPr="00B26BD5" w:rsidRDefault="00786D7F" w:rsidP="00800C4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 xml:space="preserve">Какими процедурами </w:t>
            </w:r>
            <w:r>
              <w:rPr>
                <w:rFonts w:ascii="Times New Roman" w:hAnsi="Times New Roman"/>
                <w:bCs/>
                <w:i/>
              </w:rPr>
              <w:lastRenderedPageBreak/>
              <w:t>производится оценка</w:t>
            </w:r>
          </w:p>
        </w:tc>
      </w:tr>
      <w:tr w:rsidR="00786D7F" w:rsidRPr="00B26BD5" w:rsidTr="00800C4C">
        <w:trPr>
          <w:trHeight w:val="896"/>
        </w:trPr>
        <w:tc>
          <w:tcPr>
            <w:tcW w:w="1912" w:type="pct"/>
          </w:tcPr>
          <w:p w:rsidR="00786D7F" w:rsidRPr="00B26BD5" w:rsidRDefault="00786D7F" w:rsidP="00800C4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:rsidR="00786D7F" w:rsidRPr="00B26BD5" w:rsidRDefault="00786D7F" w:rsidP="00800C4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</w:tcPr>
          <w:p w:rsidR="00786D7F" w:rsidRPr="00B26BD5" w:rsidRDefault="00786D7F" w:rsidP="00800C4C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 w:rsidRPr="00B26BD5">
              <w:rPr>
                <w:rFonts w:ascii="Times New Roman" w:hAnsi="Times New Roman"/>
                <w:bCs/>
                <w:i/>
              </w:rPr>
              <w:t>Например: Оценка результатов выполнения практической работы</w:t>
            </w:r>
          </w:p>
        </w:tc>
      </w:tr>
    </w:tbl>
    <w:p w:rsidR="00786D7F" w:rsidRDefault="00786D7F" w:rsidP="00786D7F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786D7F" w:rsidRDefault="00786D7F" w:rsidP="00786D7F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786D7F" w:rsidRDefault="00786D7F" w:rsidP="00786D7F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786D7F" w:rsidRDefault="00786D7F" w:rsidP="00786D7F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p w:rsidR="000F0631" w:rsidRDefault="000F0631"/>
    <w:sectPr w:rsidR="000F0631" w:rsidSect="000F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B3" w:rsidRDefault="004D22B3" w:rsidP="00786D7F">
      <w:pPr>
        <w:spacing w:after="0" w:line="240" w:lineRule="auto"/>
      </w:pPr>
      <w:r>
        <w:separator/>
      </w:r>
    </w:p>
  </w:endnote>
  <w:endnote w:type="continuationSeparator" w:id="0">
    <w:p w:rsidR="004D22B3" w:rsidRDefault="004D22B3" w:rsidP="0078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B3" w:rsidRDefault="004D22B3" w:rsidP="00786D7F">
      <w:pPr>
        <w:spacing w:after="0" w:line="240" w:lineRule="auto"/>
      </w:pPr>
      <w:r>
        <w:separator/>
      </w:r>
    </w:p>
  </w:footnote>
  <w:footnote w:type="continuationSeparator" w:id="0">
    <w:p w:rsidR="004D22B3" w:rsidRDefault="004D22B3" w:rsidP="00786D7F">
      <w:pPr>
        <w:spacing w:after="0" w:line="240" w:lineRule="auto"/>
      </w:pPr>
      <w:r>
        <w:continuationSeparator/>
      </w:r>
    </w:p>
  </w:footnote>
  <w:footnote w:id="1">
    <w:p w:rsidR="00786D7F" w:rsidRPr="00BC3366" w:rsidRDefault="00786D7F" w:rsidP="00786D7F">
      <w:pPr>
        <w:pStyle w:val="a3"/>
        <w:rPr>
          <w:i/>
          <w:lang w:val="ru-RU"/>
        </w:rPr>
      </w:pPr>
      <w:r w:rsidRPr="00BC3366">
        <w:rPr>
          <w:rStyle w:val="a5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для </w:t>
      </w:r>
      <w:proofErr w:type="gramStart"/>
      <w:r w:rsidRPr="00BC3366">
        <w:rPr>
          <w:i/>
          <w:lang w:val="ru-RU"/>
        </w:rPr>
        <w:t>освоения</w:t>
      </w:r>
      <w:proofErr w:type="gramEnd"/>
      <w:r w:rsidRPr="00BC3366">
        <w:rPr>
          <w:i/>
          <w:lang w:val="ru-RU"/>
        </w:rPr>
        <w:t xml:space="preserve"> которых необходимо освоение данной дисциплины.</w:t>
      </w:r>
    </w:p>
  </w:footnote>
  <w:footnote w:id="2">
    <w:p w:rsidR="00786D7F" w:rsidRPr="006931D1" w:rsidRDefault="00786D7F" w:rsidP="00786D7F">
      <w:pPr>
        <w:pStyle w:val="a3"/>
        <w:jc w:val="both"/>
        <w:rPr>
          <w:i/>
          <w:lang w:val="ru-RU"/>
        </w:rPr>
      </w:pPr>
      <w:r>
        <w:rPr>
          <w:rStyle w:val="a5"/>
        </w:rPr>
        <w:footnoteRef/>
      </w:r>
      <w:r w:rsidRPr="007459D5">
        <w:rPr>
          <w:lang w:val="ru-RU"/>
        </w:rPr>
        <w:t xml:space="preserve"> </w:t>
      </w:r>
      <w:proofErr w:type="gramStart"/>
      <w:r w:rsidRPr="00531143">
        <w:rPr>
          <w:rStyle w:val="a8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  <w:footnote w:id="3">
    <w:p w:rsidR="00786D7F" w:rsidRPr="00DF6032" w:rsidRDefault="00786D7F" w:rsidP="00786D7F">
      <w:pPr>
        <w:pStyle w:val="a3"/>
        <w:rPr>
          <w:i/>
          <w:lang w:val="ru-RU"/>
        </w:rPr>
      </w:pPr>
      <w:r w:rsidRPr="00DF6032">
        <w:rPr>
          <w:rStyle w:val="a5"/>
          <w:i/>
        </w:rPr>
        <w:footnoteRef/>
      </w:r>
      <w:r w:rsidRPr="00DF6032">
        <w:rPr>
          <w:i/>
          <w:lang w:val="ru-RU"/>
        </w:rPr>
        <w:t xml:space="preserve"> Если учебным планом</w:t>
      </w:r>
      <w:r>
        <w:rPr>
          <w:i/>
          <w:lang w:val="ru-RU"/>
        </w:rPr>
        <w:t>,</w:t>
      </w:r>
      <w:r w:rsidRPr="00DF6032">
        <w:rPr>
          <w:i/>
          <w:lang w:val="ru-RU"/>
        </w:rPr>
        <w:t xml:space="preserve"> предусмотрена самостоятельная  работа по данной учебной дисциплине, должна быть указана её примерная тематика, объем нагрузки и результаты на освоение которых она ориентирована (ПК и </w:t>
      </w:r>
      <w:proofErr w:type="gramStart"/>
      <w:r w:rsidRPr="00DF6032">
        <w:rPr>
          <w:i/>
          <w:lang w:val="ru-RU"/>
        </w:rPr>
        <w:t>ОК</w:t>
      </w:r>
      <w:proofErr w:type="gramEnd"/>
      <w:r w:rsidRPr="00DF6032">
        <w:rPr>
          <w:i/>
          <w:lang w:val="ru-RU"/>
        </w:rPr>
        <w:t>)</w:t>
      </w:r>
    </w:p>
  </w:footnote>
  <w:footnote w:id="4">
    <w:p w:rsidR="00786D7F" w:rsidRPr="004816C3" w:rsidRDefault="00786D7F" w:rsidP="00786D7F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4816C3">
        <w:rPr>
          <w:lang w:val="ru-RU"/>
        </w:rPr>
        <w:t xml:space="preserve"> </w:t>
      </w:r>
      <w:r>
        <w:rPr>
          <w:lang w:val="ru-RU"/>
        </w:rPr>
        <w:t xml:space="preserve"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 </w:t>
      </w:r>
    </w:p>
    <w:p w:rsidR="00786D7F" w:rsidRPr="002F01DC" w:rsidRDefault="00786D7F" w:rsidP="00786D7F">
      <w:pPr>
        <w:pStyle w:val="a3"/>
        <w:rPr>
          <w:lang w:val="ru-RU"/>
        </w:rPr>
      </w:pPr>
    </w:p>
    <w:p w:rsidR="00786D7F" w:rsidRPr="004816C3" w:rsidRDefault="00786D7F" w:rsidP="00786D7F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7F"/>
    <w:rsid w:val="00065C40"/>
    <w:rsid w:val="000F0631"/>
    <w:rsid w:val="001038B4"/>
    <w:rsid w:val="00281AF6"/>
    <w:rsid w:val="00421B36"/>
    <w:rsid w:val="004753DA"/>
    <w:rsid w:val="004837E1"/>
    <w:rsid w:val="004B1A6A"/>
    <w:rsid w:val="004D22B3"/>
    <w:rsid w:val="004F3F5C"/>
    <w:rsid w:val="00610D7D"/>
    <w:rsid w:val="00661C75"/>
    <w:rsid w:val="00693B88"/>
    <w:rsid w:val="006F61B8"/>
    <w:rsid w:val="007144CD"/>
    <w:rsid w:val="00786D7F"/>
    <w:rsid w:val="007D0CC4"/>
    <w:rsid w:val="007D7DED"/>
    <w:rsid w:val="007E615A"/>
    <w:rsid w:val="00827BD3"/>
    <w:rsid w:val="00A81D87"/>
    <w:rsid w:val="00A95BAB"/>
    <w:rsid w:val="00AE2391"/>
    <w:rsid w:val="00B25D16"/>
    <w:rsid w:val="00BC5F0E"/>
    <w:rsid w:val="00C0319C"/>
    <w:rsid w:val="00C13C91"/>
    <w:rsid w:val="00D04B94"/>
    <w:rsid w:val="00DF775E"/>
    <w:rsid w:val="00E07CA5"/>
    <w:rsid w:val="00E21434"/>
    <w:rsid w:val="00E623DD"/>
    <w:rsid w:val="00E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D7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D7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rsid w:val="00786D7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sid w:val="00786D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rsid w:val="00786D7F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786D7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786D7F"/>
    <w:rPr>
      <w:rFonts w:cs="Times New Roman"/>
      <w:i/>
    </w:rPr>
  </w:style>
  <w:style w:type="character" w:customStyle="1" w:styleId="a7">
    <w:name w:val="Абзац списка Знак"/>
    <w:link w:val="a6"/>
    <w:uiPriority w:val="99"/>
    <w:qFormat/>
    <w:locked/>
    <w:rsid w:val="00786D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055</cp:lastModifiedBy>
  <cp:revision>3</cp:revision>
  <dcterms:created xsi:type="dcterms:W3CDTF">2019-11-20T06:44:00Z</dcterms:created>
  <dcterms:modified xsi:type="dcterms:W3CDTF">2020-10-15T03:42:00Z</dcterms:modified>
</cp:coreProperties>
</file>